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E56" w:rsidRPr="00CB0E01" w:rsidRDefault="00AA5E56" w:rsidP="00AA5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E0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Klauzula informacyjna</w:t>
      </w:r>
      <w:r w:rsidRPr="00CB0E0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 </w:t>
      </w:r>
    </w:p>
    <w:p w:rsidR="00AA5E56" w:rsidRDefault="00AA5E56" w:rsidP="00AA5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0E01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art.13 ust.1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AA5E56" w:rsidRPr="00B22B12" w:rsidRDefault="00B22B12" w:rsidP="00B22B1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</w:t>
      </w:r>
      <w:r w:rsidR="00AA5E56" w:rsidRPr="00B22B12">
        <w:rPr>
          <w:rFonts w:ascii="Times New Roman" w:eastAsia="Times New Roman" w:hAnsi="Times New Roman" w:cs="Times New Roman"/>
          <w:sz w:val="20"/>
          <w:szCs w:val="20"/>
          <w:lang w:eastAsia="pl-PL"/>
        </w:rPr>
        <w:t>dministratorem Pani/Pana danych osobowych jest</w:t>
      </w:r>
      <w:r w:rsidR="007077D9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AA5E56" w:rsidRDefault="004F45AC" w:rsidP="004F45AC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Szkoła Podstawowa nr 16 w Bytomiu, ul. Rataja 3; 41-905 Bytom </w:t>
      </w:r>
    </w:p>
    <w:p w:rsidR="00AA5E56" w:rsidRPr="00B22B12" w:rsidRDefault="00B22B12" w:rsidP="00B22B1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</w:t>
      </w:r>
      <w:r w:rsidR="00AA5E56" w:rsidRPr="00B22B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ane kontaktowe inspektora ochrony danych osobowych w </w:t>
      </w:r>
      <w:r w:rsidR="004F45A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Szkole Podstawowej nr 16 w Bytomiu </w:t>
      </w:r>
      <w:r w:rsidR="00AA5E56" w:rsidRPr="00B22B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.: </w:t>
      </w:r>
    </w:p>
    <w:p w:rsidR="00AA5E56" w:rsidRPr="00CB0E01" w:rsidRDefault="004F45AC" w:rsidP="007077D9">
      <w:pPr>
        <w:spacing w:before="100" w:beforeAutospacing="1" w:after="100" w:afterAutospacing="1" w:line="240" w:lineRule="auto"/>
        <w:ind w:left="342" w:firstLine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Inspektor IOD: </w:t>
      </w:r>
      <w:r w:rsidRPr="004F45A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Inspektor IOD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UM Bytom ul. Smolenia 35</w:t>
      </w:r>
    </w:p>
    <w:p w:rsidR="00AA5E56" w:rsidRDefault="00AA5E56" w:rsidP="007077D9">
      <w:pPr>
        <w:spacing w:before="100" w:beforeAutospacing="1" w:after="100" w:afterAutospacing="1" w:line="240" w:lineRule="auto"/>
        <w:ind w:left="342" w:firstLine="225"/>
        <w:rPr>
          <w:rFonts w:ascii="Times New Roman" w:eastAsia="Times New Roman" w:hAnsi="Times New Roman" w:cs="Times New Roman"/>
          <w:color w:val="0000FF"/>
          <w:sz w:val="20"/>
          <w:u w:val="single"/>
          <w:lang w:eastAsia="pl-PL"/>
        </w:rPr>
      </w:pPr>
      <w:r w:rsidRPr="00CB0E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mail: </w:t>
      </w:r>
      <w:r w:rsidR="00B22B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5" w:history="1">
        <w:r w:rsidR="004F45AC" w:rsidRPr="004347E2">
          <w:rPr>
            <w:rStyle w:val="Hipercze"/>
            <w:rFonts w:ascii="Times New Roman" w:eastAsia="Times New Roman" w:hAnsi="Times New Roman" w:cs="Times New Roman"/>
            <w:sz w:val="20"/>
            <w:lang w:eastAsia="pl-PL"/>
          </w:rPr>
          <w:t>iod_@um.bytom.pl</w:t>
        </w:r>
      </w:hyperlink>
      <w:bookmarkStart w:id="0" w:name="_GoBack"/>
      <w:bookmarkEnd w:id="0"/>
    </w:p>
    <w:p w:rsidR="00AA5E56" w:rsidRPr="00B22B12" w:rsidRDefault="00AA5E56" w:rsidP="00AA5E5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B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przetwarzane będą na podstawie art.6 ust.1 </w:t>
      </w:r>
      <w:proofErr w:type="spellStart"/>
      <w:r w:rsidRPr="00B22B12">
        <w:rPr>
          <w:rFonts w:ascii="Times New Roman" w:eastAsia="Times New Roman" w:hAnsi="Times New Roman" w:cs="Times New Roman"/>
          <w:sz w:val="20"/>
          <w:szCs w:val="20"/>
          <w:lang w:eastAsia="pl-PL"/>
        </w:rPr>
        <w:t>lit.c</w:t>
      </w:r>
      <w:proofErr w:type="spellEnd"/>
      <w:r w:rsidRPr="00B22B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RODO w celu związanym z niniejszym postępowaniem o udzielenie zamówienia publicznego (a w przypadku dokonania wyboru złożonej oferty jako najkorzystniejszej i zawarciu umowy, także w celu zwi</w:t>
      </w:r>
      <w:r w:rsidR="007077D9">
        <w:rPr>
          <w:rFonts w:ascii="Times New Roman" w:eastAsia="Times New Roman" w:hAnsi="Times New Roman" w:cs="Times New Roman"/>
          <w:sz w:val="20"/>
          <w:szCs w:val="20"/>
          <w:lang w:eastAsia="pl-PL"/>
        </w:rPr>
        <w:t>ązanym z realizacją zamówienia).</w:t>
      </w:r>
    </w:p>
    <w:p w:rsidR="00AA5E56" w:rsidRPr="00B22B12" w:rsidRDefault="00AA5E56" w:rsidP="00AA5E5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B12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 danych osobowych będą osoby lub podmioty, którym udostępniona zostanie</w:t>
      </w:r>
      <w:r w:rsidR="00B22B12" w:rsidRPr="00B22B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22B12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dokumentacja postępowania w oparciu o art.8 oraz art. 96 ust.3 usta</w:t>
      </w:r>
      <w:r w:rsidR="00B22B12" w:rsidRPr="00B22B12">
        <w:rPr>
          <w:rFonts w:ascii="Times New Roman" w:eastAsia="Times New Roman" w:hAnsi="Times New Roman" w:cs="Times New Roman"/>
          <w:sz w:val="20"/>
          <w:szCs w:val="20"/>
          <w:lang w:eastAsia="pl-PL"/>
        </w:rPr>
        <w:t>wy z dnia 29 stycznia  2004r. –</w:t>
      </w:r>
      <w:r w:rsidRPr="00B22B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Prawo zamówień publicznych, dalej </w:t>
      </w:r>
      <w:r w:rsidR="00B22B12" w:rsidRPr="00B22B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4F45AC">
        <w:rPr>
          <w:rFonts w:ascii="Times New Roman" w:eastAsia="Times New Roman" w:hAnsi="Times New Roman" w:cs="Times New Roman"/>
          <w:sz w:val="20"/>
          <w:szCs w:val="20"/>
          <w:lang w:eastAsia="pl-PL"/>
        </w:rPr>
        <w:t>„U</w:t>
      </w:r>
      <w:r w:rsidRPr="00B22B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stawa </w:t>
      </w:r>
      <w:proofErr w:type="spellStart"/>
      <w:r w:rsidRPr="00B22B12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22B12">
        <w:rPr>
          <w:rFonts w:ascii="Times New Roman" w:eastAsia="Times New Roman" w:hAnsi="Times New Roman" w:cs="Times New Roman"/>
          <w:sz w:val="20"/>
          <w:szCs w:val="20"/>
          <w:lang w:eastAsia="pl-PL"/>
        </w:rPr>
        <w:t>”</w:t>
      </w:r>
      <w:r w:rsidR="00B22B1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A5E56" w:rsidRPr="00B22B12" w:rsidRDefault="00AA5E56" w:rsidP="00AA5E5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B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będą przechowywane, zgodnie z art.97 ust.1 ustawy </w:t>
      </w:r>
      <w:proofErr w:type="spellStart"/>
      <w:r w:rsidRPr="00B22B12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22B12">
        <w:rPr>
          <w:rFonts w:ascii="Times New Roman" w:eastAsia="Times New Roman" w:hAnsi="Times New Roman" w:cs="Times New Roman"/>
          <w:sz w:val="20"/>
          <w:szCs w:val="20"/>
          <w:lang w:eastAsia="pl-PL"/>
        </w:rPr>
        <w:t>, przez okres 4 lat od dnia zakończenia postępowania o udzielenie zamówienia publicznego, a jeżeli czas    trwania umowy przekracza 4 lata, okres przechowywania obejmuje cały czas trwania umowy</w:t>
      </w:r>
      <w:r w:rsidR="00B22B1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A5E56" w:rsidRPr="00B22B12" w:rsidRDefault="00AA5E56" w:rsidP="00AA5E5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B12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Obowiązek podania przez Panią/Pana danych osobowych bezpośrednio Pa</w:t>
      </w:r>
      <w:r w:rsidR="00B22B12" w:rsidRPr="00B22B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ni/Pana dotyczących jest  </w:t>
      </w:r>
      <w:r w:rsidRPr="00B22B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wymogiem ustawowym określonym w przepisach ustawy </w:t>
      </w:r>
      <w:proofErr w:type="spellStart"/>
      <w:r w:rsidRPr="00B22B12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22B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związanych z udziałem w postępowaniu o udzielenie zamówienia publicznego. Konsekwencje niepodania określonych danych wynikają z ustawy </w:t>
      </w:r>
      <w:proofErr w:type="spellStart"/>
      <w:r w:rsidRPr="00B22B12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="007077D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A5E56" w:rsidRPr="00B22B12" w:rsidRDefault="00AA5E56" w:rsidP="00AA5E5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B12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</w:t>
      </w:r>
      <w:r w:rsidR="00B22B12" w:rsidRPr="00B22B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ędą podejmowane w sposób zautomatyzowany, </w:t>
      </w:r>
      <w:r w:rsidRPr="00B22B12">
        <w:rPr>
          <w:rFonts w:ascii="Times New Roman" w:eastAsia="Times New Roman" w:hAnsi="Times New Roman" w:cs="Times New Roman"/>
          <w:sz w:val="20"/>
          <w:szCs w:val="20"/>
          <w:lang w:eastAsia="pl-PL"/>
        </w:rPr>
        <w:t>stosownie do art.22 RODO</w:t>
      </w:r>
      <w:r w:rsidR="007077D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22B12" w:rsidRDefault="00AA5E56" w:rsidP="00B22B1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B12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</w:t>
      </w:r>
      <w:r w:rsidRPr="00B22B1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A5E56" w:rsidRDefault="00AA5E56" w:rsidP="00B22B1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2B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a)</w:t>
      </w:r>
      <w:r w:rsidRPr="00B22B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art.15 RODO prawo dostępu do danych osobowych Pani/Pana dotyczących</w:t>
      </w:r>
      <w:r w:rsidRPr="00B22B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B22B12" w:rsidRPr="00B22B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b)</w:t>
      </w:r>
      <w:r w:rsidR="00B22B12" w:rsidRPr="00B22B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22B12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art.16 RODO prawo do sprostowania Pani/Pana danych osobowych*</w:t>
      </w:r>
      <w:r w:rsidR="00B22B12" w:rsidRPr="00B22B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22B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c)</w:t>
      </w:r>
      <w:r w:rsidRPr="00B22B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art.18 RODO prawo żądania od administratora ograniczenia przetwarza</w:t>
      </w:r>
      <w:r w:rsidR="00B22B12" w:rsidRPr="00B22B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nia danych </w:t>
      </w:r>
      <w:r w:rsidRPr="00B22B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osobowych </w:t>
      </w:r>
      <w:r w:rsidR="007077D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</w:t>
      </w:r>
      <w:r w:rsidRPr="00B22B12">
        <w:rPr>
          <w:rFonts w:ascii="Times New Roman" w:eastAsia="Times New Roman" w:hAnsi="Times New Roman" w:cs="Times New Roman"/>
          <w:sz w:val="20"/>
          <w:szCs w:val="20"/>
          <w:lang w:eastAsia="pl-PL"/>
        </w:rPr>
        <w:t>z zastrzeżeniem przypadków, o których mowa w art.18 ust.2 RODO **</w:t>
      </w:r>
      <w:r w:rsidR="00B22B12" w:rsidRPr="00B22B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22B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d)</w:t>
      </w:r>
      <w:r w:rsidRPr="00B22B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do wniesienia skargi do Prezesa Urzędu Ochrony Dany</w:t>
      </w:r>
      <w:r w:rsidR="00B22B12" w:rsidRPr="00B22B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ch Osobowych, gdy uzna </w:t>
      </w:r>
      <w:r w:rsidRPr="00B22B12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Pani/Pan, że przetwarzanie</w:t>
      </w:r>
      <w:r w:rsidR="007077D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</w:t>
      </w:r>
      <w:r w:rsidRPr="00B22B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 osobowych Pani/Pana dotyczących narusza przepisy RODO</w:t>
      </w:r>
    </w:p>
    <w:p w:rsidR="007077D9" w:rsidRDefault="00B22B12" w:rsidP="00B22B1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="00AA5E56" w:rsidRPr="00B22B12">
        <w:rPr>
          <w:rFonts w:ascii="Times New Roman" w:eastAsia="Times New Roman" w:hAnsi="Times New Roman" w:cs="Times New Roman"/>
          <w:sz w:val="20"/>
          <w:szCs w:val="20"/>
          <w:lang w:eastAsia="pl-PL"/>
        </w:rPr>
        <w:t>ie przysługuje Pani/Pani: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AA5E56" w:rsidRPr="00B22B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a)</w:t>
      </w:r>
      <w:r w:rsidR="00AA5E56" w:rsidRPr="00B22B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związku z art.17 ust.3 lit. b, d lub e RODO pra</w:t>
      </w:r>
      <w:r w:rsidRPr="00B22B12">
        <w:rPr>
          <w:rFonts w:ascii="Times New Roman" w:eastAsia="Times New Roman" w:hAnsi="Times New Roman" w:cs="Times New Roman"/>
          <w:sz w:val="20"/>
          <w:szCs w:val="20"/>
          <w:lang w:eastAsia="pl-PL"/>
        </w:rPr>
        <w:t>wo do usunięcia danych osobowych</w:t>
      </w:r>
      <w:r w:rsidRPr="00B22B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AA5E56" w:rsidRPr="00B22B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b)</w:t>
      </w:r>
      <w:r w:rsidR="00AA5E56" w:rsidRPr="00B22B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do przenoszenia danych osobowych, których mowa w art.20 RODO</w:t>
      </w:r>
      <w:r w:rsidRPr="00B22B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A5E56" w:rsidRPr="00B22B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c)</w:t>
      </w:r>
      <w:r w:rsidR="00AA5E56" w:rsidRPr="00B22B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art.21 RODO prawo sprzeciwu, wobec przetwarzania danych osobowych, </w:t>
      </w:r>
      <w:r w:rsidRPr="00B22B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22B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22B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7077D9" w:rsidRDefault="007077D9" w:rsidP="00707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077D9" w:rsidRDefault="007077D9" w:rsidP="007077D9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77D9" w:rsidRDefault="007077D9" w:rsidP="007077D9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2B12" w:rsidRPr="007077D9" w:rsidRDefault="007077D9" w:rsidP="007077D9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_______________________________________________________________________________________</w:t>
      </w:r>
      <w:r w:rsidR="00AA5E56" w:rsidRPr="00B22B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B22B12" w:rsidRPr="00B22B1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 skorzystanie z prawa do sprostowania nie może skutkować zmianą wyniku postępowania </w:t>
      </w:r>
      <w:r w:rsidR="00B22B12" w:rsidRPr="00B22B12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o udzielenie zamówienia publicznego ani zmianą postanowień umowy w zakresie niezgodnym z ustawą </w:t>
      </w:r>
      <w:proofErr w:type="spellStart"/>
      <w:r w:rsidR="00B22B12" w:rsidRPr="00B22B12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Pzp</w:t>
      </w:r>
      <w:proofErr w:type="spellEnd"/>
      <w:r w:rsidR="00B22B12" w:rsidRPr="00B22B12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oraz nie może naruszać integralności protokołu oraz jego załączników</w:t>
      </w:r>
      <w:r w:rsidR="00B22B12" w:rsidRPr="00B22B1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="00AA5E56" w:rsidRPr="00B22B1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gdyż podstawą prawną przetwarzania Pani/Pana danych osobowych jest art.6 ust.1 lit. c RODO.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</w:r>
      <w:r w:rsidR="00B22B12" w:rsidRPr="00B22B1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</w:r>
      <w:r w:rsidR="00B22B12" w:rsidRPr="007077D9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**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sectPr w:rsidR="00B22B12" w:rsidRPr="007077D9" w:rsidSect="00B22B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166DE"/>
    <w:multiLevelType w:val="hybridMultilevel"/>
    <w:tmpl w:val="88DE5002"/>
    <w:lvl w:ilvl="0" w:tplc="CB564F0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01"/>
    <w:rsid w:val="000452B2"/>
    <w:rsid w:val="00401964"/>
    <w:rsid w:val="004F45AC"/>
    <w:rsid w:val="007077D9"/>
    <w:rsid w:val="00AA5E56"/>
    <w:rsid w:val="00B22B12"/>
    <w:rsid w:val="00CB0E01"/>
    <w:rsid w:val="00D445D1"/>
    <w:rsid w:val="00ED03AF"/>
    <w:rsid w:val="00EE4172"/>
    <w:rsid w:val="00F4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33DE"/>
  <w15:docId w15:val="{ABCDD31C-7F6D-4A8E-9441-CD50DD00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172"/>
  </w:style>
  <w:style w:type="paragraph" w:styleId="Nagwek3">
    <w:name w:val="heading 3"/>
    <w:basedOn w:val="Normalny"/>
    <w:link w:val="Nagwek3Znak"/>
    <w:uiPriority w:val="9"/>
    <w:qFormat/>
    <w:rsid w:val="00CB0E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B0E0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qu">
    <w:name w:val="qu"/>
    <w:basedOn w:val="Domylnaczcionkaakapitu"/>
    <w:rsid w:val="00CB0E01"/>
  </w:style>
  <w:style w:type="character" w:customStyle="1" w:styleId="gd">
    <w:name w:val="gd"/>
    <w:basedOn w:val="Domylnaczcionkaakapitu"/>
    <w:rsid w:val="00CB0E01"/>
  </w:style>
  <w:style w:type="character" w:customStyle="1" w:styleId="g3">
    <w:name w:val="g3"/>
    <w:basedOn w:val="Domylnaczcionkaakapitu"/>
    <w:rsid w:val="00CB0E01"/>
  </w:style>
  <w:style w:type="character" w:customStyle="1" w:styleId="hb">
    <w:name w:val="hb"/>
    <w:basedOn w:val="Domylnaczcionkaakapitu"/>
    <w:rsid w:val="00CB0E01"/>
  </w:style>
  <w:style w:type="character" w:customStyle="1" w:styleId="g2">
    <w:name w:val="g2"/>
    <w:basedOn w:val="Domylnaczcionkaakapitu"/>
    <w:rsid w:val="00CB0E01"/>
  </w:style>
  <w:style w:type="paragraph" w:customStyle="1" w:styleId="m7918273211484275509msobodytext2">
    <w:name w:val="m_7918273211484275509msobodytext2"/>
    <w:basedOn w:val="Normalny"/>
    <w:rsid w:val="00CB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0E01"/>
    <w:rPr>
      <w:color w:val="0000FF"/>
      <w:u w:val="single"/>
    </w:rPr>
  </w:style>
  <w:style w:type="paragraph" w:customStyle="1" w:styleId="m7918273211484275509msofooter">
    <w:name w:val="m_7918273211484275509msofooter"/>
    <w:basedOn w:val="Normalny"/>
    <w:rsid w:val="00CB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7918273211484275509msofootnotetext">
    <w:name w:val="m_7918273211484275509msofootnotetext"/>
    <w:basedOn w:val="Normalny"/>
    <w:rsid w:val="00CB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E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2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5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_@um.byt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Użytkownik systemu Windows</cp:lastModifiedBy>
  <cp:revision>2</cp:revision>
  <dcterms:created xsi:type="dcterms:W3CDTF">2018-12-04T13:02:00Z</dcterms:created>
  <dcterms:modified xsi:type="dcterms:W3CDTF">2018-12-04T13:02:00Z</dcterms:modified>
</cp:coreProperties>
</file>